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A891" w14:textId="3E887FE9" w:rsidR="00AB5286" w:rsidRPr="00895821" w:rsidRDefault="00AB5286" w:rsidP="00AB5286">
      <w:pPr>
        <w:pStyle w:val="berschrift3"/>
        <w:rPr>
          <w:rFonts w:ascii="Arial" w:eastAsia="Arial" w:hAnsi="Arial" w:cs="Arial"/>
          <w:color w:val="2F5496" w:themeColor="accent1" w:themeShade="BF"/>
        </w:rPr>
      </w:pPr>
      <w:bookmarkStart w:id="0" w:name="_Toc41925172"/>
      <w:r w:rsidRPr="00895821">
        <w:rPr>
          <w:rFonts w:ascii="Arial" w:eastAsia="Arial" w:hAnsi="Arial" w:cs="Arial"/>
          <w:color w:val="2F5496" w:themeColor="accent1" w:themeShade="BF"/>
        </w:rPr>
        <w:t>Datenschutzrechtliche Belehrung</w:t>
      </w:r>
      <w:bookmarkEnd w:id="0"/>
    </w:p>
    <w:p w14:paraId="21C1939A" w14:textId="77777777" w:rsidR="00AB5286" w:rsidRPr="00EC2879" w:rsidRDefault="00AB5286" w:rsidP="00AB5286">
      <w:pPr>
        <w:rPr>
          <w:rFonts w:eastAsia="Arial" w:cs="Arial"/>
        </w:rPr>
      </w:pPr>
    </w:p>
    <w:p w14:paraId="1A483504" w14:textId="77777777" w:rsidR="00AB5286" w:rsidRDefault="00AB5286" w:rsidP="00AB5286">
      <w:pPr>
        <w:rPr>
          <w:rFonts w:eastAsia="Arial" w:cs="Arial"/>
        </w:rPr>
      </w:pPr>
    </w:p>
    <w:p w14:paraId="5F26AB86" w14:textId="77777777" w:rsidR="00AB5286" w:rsidRPr="0018760C" w:rsidRDefault="00AB5286" w:rsidP="00AB5286">
      <w:pPr>
        <w:rPr>
          <w:rFonts w:eastAsia="Arial" w:cs="Arial"/>
        </w:rPr>
      </w:pPr>
      <w:r w:rsidRPr="0018760C">
        <w:rPr>
          <w:rFonts w:eastAsia="Arial" w:cs="Arial"/>
        </w:rPr>
        <w:t>Für die Durchführung der Videoverhandlung weist Sie das Gericht auf Folgendes hin:</w:t>
      </w:r>
    </w:p>
    <w:p w14:paraId="698F220C" w14:textId="77777777" w:rsidR="00AB5286" w:rsidRPr="0018760C" w:rsidRDefault="00AB5286" w:rsidP="00AB5286">
      <w:pPr>
        <w:rPr>
          <w:rFonts w:eastAsia="Arial" w:cs="Arial"/>
        </w:rPr>
      </w:pPr>
      <w:r w:rsidRPr="0018760C">
        <w:rPr>
          <w:rFonts w:eastAsia="Arial" w:cs="Arial"/>
        </w:rPr>
        <w:t xml:space="preserve">Für die Videoverhandlung benutzt das Gericht das Programm </w:t>
      </w:r>
      <w:r w:rsidRPr="00666CEE">
        <w:rPr>
          <w:rFonts w:eastAsia="Arial" w:cs="Arial"/>
          <w:i/>
          <w:iCs/>
        </w:rPr>
        <w:t>[Name]</w:t>
      </w:r>
      <w:r w:rsidRPr="0018760C">
        <w:rPr>
          <w:rFonts w:eastAsia="Arial" w:cs="Arial"/>
        </w:rPr>
        <w:t xml:space="preserve">. Im Rahmen der Kommunikation kommt es zur Speicherung der IP-Adresse und ggf. weiterer Metadaten durch Dienstleister. Nutzungshinweise und Informationen zum Datenschutz hierzu finden Sie unter </w:t>
      </w:r>
      <w:r w:rsidRPr="00666CEE">
        <w:rPr>
          <w:rFonts w:eastAsia="Arial" w:cs="Arial"/>
          <w:i/>
          <w:iCs/>
        </w:rPr>
        <w:t>[Internetlink]</w:t>
      </w:r>
      <w:r w:rsidRPr="0018760C">
        <w:rPr>
          <w:rFonts w:eastAsia="Arial" w:cs="Arial"/>
        </w:rPr>
        <w:t xml:space="preserve">. </w:t>
      </w:r>
    </w:p>
    <w:p w14:paraId="331A158E" w14:textId="77777777" w:rsidR="00AB5286" w:rsidRPr="0018760C" w:rsidRDefault="00AB5286" w:rsidP="00AB5286">
      <w:pPr>
        <w:rPr>
          <w:rFonts w:eastAsia="Arial" w:cs="Arial"/>
        </w:rPr>
      </w:pPr>
      <w:r w:rsidRPr="0018760C">
        <w:rPr>
          <w:rFonts w:eastAsia="Arial" w:cs="Arial"/>
        </w:rPr>
        <w:t xml:space="preserve">Sie sind für die Sicherstellung der Datenschutzsicherheit in Ihrer Sphäre verantwortlich. Bitte achten Sie daher darauf, die Datenschutzvoreinstellungen auf dem von Ihnen genutzten Equipment zu optimieren. Bitte sorgen Sie für die erforderliche optische und akustische Abschottung in dem von Ihnen genutzten Arbeitsraum. Prüfen Sie, ob eine Ausblendung des Bildhintergrundes erforderlich ist. </w:t>
      </w:r>
    </w:p>
    <w:p w14:paraId="0AB9B158" w14:textId="77777777" w:rsidR="00AB5286" w:rsidRPr="0018760C" w:rsidRDefault="00AB5286" w:rsidP="00AB5286">
      <w:pPr>
        <w:rPr>
          <w:rFonts w:eastAsia="Arial" w:cs="Arial"/>
        </w:rPr>
      </w:pPr>
      <w:r w:rsidRPr="0018760C">
        <w:rPr>
          <w:rFonts w:eastAsia="Arial" w:cs="Arial"/>
          <w:b/>
        </w:rPr>
        <w:t>Wichtig:</w:t>
      </w:r>
      <w:r w:rsidRPr="0018760C">
        <w:rPr>
          <w:rFonts w:eastAsia="Arial" w:cs="Arial"/>
        </w:rPr>
        <w:t xml:space="preserve"> </w:t>
      </w:r>
      <w:r w:rsidRPr="0018760C">
        <w:rPr>
          <w:rFonts w:eastAsia="Arial" w:cs="Arial"/>
          <w:b/>
        </w:rPr>
        <w:t>Eine digitale Aufzeichnung der Videoverhandlung ist gesetzlich verboten.</w:t>
      </w:r>
      <w:r w:rsidRPr="0018760C">
        <w:rPr>
          <w:rFonts w:eastAsia="Arial" w:cs="Arial"/>
        </w:rPr>
        <w:t xml:space="preserve"> Die Login-Daten für die Verhandlung dürfen nicht an unbeteiligte Dritte weitergeleitet oder weitergegeben werden.</w:t>
      </w:r>
    </w:p>
    <w:p w14:paraId="3255C5C2" w14:textId="77777777" w:rsidR="0045563B" w:rsidRDefault="0045563B"/>
    <w:sectPr w:rsidR="004556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86"/>
    <w:rsid w:val="0045563B"/>
    <w:rsid w:val="00AB5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9607"/>
  <w15:chartTrackingRefBased/>
  <w15:docId w15:val="{124DE618-6A3F-4DCE-A6CC-B2A09E5F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286"/>
    <w:pPr>
      <w:spacing w:after="200" w:line="300" w:lineRule="atLeast"/>
      <w:jc w:val="both"/>
    </w:pPr>
    <w:rPr>
      <w:rFonts w:ascii="Arial" w:eastAsia="Calibri" w:hAnsi="Arial" w:cs="Calibri"/>
      <w:lang w:eastAsia="de-DE"/>
    </w:rPr>
  </w:style>
  <w:style w:type="paragraph" w:styleId="berschrift3">
    <w:name w:val="heading 3"/>
    <w:basedOn w:val="Standard"/>
    <w:next w:val="Standard"/>
    <w:link w:val="berschrift3Zchn"/>
    <w:uiPriority w:val="9"/>
    <w:unhideWhenUsed/>
    <w:qFormat/>
    <w:rsid w:val="00AB5286"/>
    <w:pPr>
      <w:keepNext/>
      <w:keepLines/>
      <w:pBdr>
        <w:top w:val="nil"/>
        <w:left w:val="nil"/>
        <w:bottom w:val="nil"/>
        <w:right w:val="nil"/>
        <w:between w:val="nil"/>
      </w:pBdr>
      <w:spacing w:before="280" w:after="80" w:line="259" w:lineRule="auto"/>
      <w:jc w:val="left"/>
      <w:outlineLvl w:val="2"/>
    </w:pPr>
    <w:rPr>
      <w:rFonts w:ascii="Calibri" w:hAnsi="Calibri"/>
      <w:b/>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B5286"/>
    <w:rPr>
      <w:rFonts w:ascii="Calibri" w:eastAsia="Calibri" w:hAnsi="Calibri" w:cs="Calibri"/>
      <w:b/>
      <w:color w:val="000000"/>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849</Characters>
  <Application>Microsoft Office Word</Application>
  <DocSecurity>0</DocSecurity>
  <Lines>7</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2020-06-01T15:55:00Z</dcterms:created>
  <dcterms:modified xsi:type="dcterms:W3CDTF">2020-06-01T15:55:00Z</dcterms:modified>
</cp:coreProperties>
</file>