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B81E" w14:textId="554B6E9A" w:rsidR="00AA378A" w:rsidRPr="00895821" w:rsidRDefault="00AA378A" w:rsidP="00AA378A">
      <w:pPr>
        <w:pStyle w:val="berschrift3"/>
        <w:jc w:val="center"/>
        <w:rPr>
          <w:rFonts w:ascii="Arial" w:hAnsi="Arial" w:cs="Arial"/>
          <w:color w:val="2F5496" w:themeColor="accent1" w:themeShade="BF"/>
        </w:rPr>
      </w:pPr>
      <w:bookmarkStart w:id="0" w:name="_Toc41925171"/>
      <w:r w:rsidRPr="00E114CB">
        <w:rPr>
          <w:rFonts w:ascii="Arial" w:hAnsi="Arial" w:cs="Arial"/>
          <w:color w:val="2F5496" w:themeColor="accent1" w:themeShade="BF"/>
        </w:rPr>
        <w:t xml:space="preserve">Datenschutzabwägung </w:t>
      </w:r>
      <w:r w:rsidRPr="00895821">
        <w:rPr>
          <w:rFonts w:ascii="Arial" w:hAnsi="Arial" w:cs="Arial"/>
          <w:color w:val="2F5496" w:themeColor="accent1" w:themeShade="BF"/>
        </w:rPr>
        <w:t>im Einzelfall</w:t>
      </w:r>
      <w:bookmarkEnd w:id="0"/>
    </w:p>
    <w:p w14:paraId="41654DBC" w14:textId="49DEF95D" w:rsidR="00AA378A" w:rsidRDefault="00AA378A" w:rsidP="00AA378A">
      <w:pPr>
        <w:spacing w:after="0"/>
        <w:rPr>
          <w:b/>
        </w:rPr>
      </w:pPr>
    </w:p>
    <w:p w14:paraId="0A114273" w14:textId="77777777" w:rsidR="00AA378A" w:rsidRDefault="00AA378A" w:rsidP="00AA378A">
      <w:pPr>
        <w:spacing w:after="0"/>
        <w:rPr>
          <w:b/>
        </w:rPr>
      </w:pPr>
    </w:p>
    <w:p w14:paraId="66640248" w14:textId="77777777" w:rsidR="00AA378A" w:rsidRPr="00622707" w:rsidRDefault="00AA378A" w:rsidP="00AA378A">
      <w:pPr>
        <w:rPr>
          <w:b/>
        </w:rPr>
      </w:pPr>
      <w:r w:rsidRPr="00622707">
        <w:rPr>
          <w:b/>
        </w:rPr>
        <w:t>Az.</w:t>
      </w:r>
      <w:r>
        <w:rPr>
          <w:b/>
        </w:rPr>
        <w:tab/>
        <w:t>……………………………………</w:t>
      </w:r>
    </w:p>
    <w:p w14:paraId="4A01F0EC" w14:textId="77777777" w:rsidR="00AA378A" w:rsidRDefault="00AA378A" w:rsidP="00AA378A">
      <w:pPr>
        <w:spacing w:after="120"/>
        <w:rPr>
          <w:rFonts w:cs="Arial"/>
          <w:color w:val="000000"/>
        </w:rPr>
      </w:pPr>
    </w:p>
    <w:p w14:paraId="25B86DF5" w14:textId="532EEB33" w:rsidR="00AA378A" w:rsidRDefault="00AA378A" w:rsidP="00AA378A">
      <w:pPr>
        <w:spacing w:after="120"/>
      </w:pPr>
      <w:r>
        <w:rPr>
          <w:rFonts w:cs="Arial"/>
          <w:color w:val="000000"/>
        </w:rPr>
        <w:t>Es soll eine öffentliche/nichtöffentliche Verhandlung/Güteverhandlung/Erörterung in Form einer Videokonferenz gemäß § 128a ZPO durchgeführt werden.</w:t>
      </w:r>
    </w:p>
    <w:p w14:paraId="2F5F15C3" w14:textId="77777777" w:rsidR="00AA378A" w:rsidRPr="00EC2879" w:rsidRDefault="00AA378A" w:rsidP="00AA378A">
      <w:pPr>
        <w:pStyle w:val="Listenabsatz"/>
        <w:numPr>
          <w:ilvl w:val="0"/>
          <w:numId w:val="1"/>
        </w:numPr>
        <w:spacing w:after="0"/>
        <w:ind w:left="340"/>
        <w:contextualSpacing w:val="0"/>
        <w:rPr>
          <w:bCs/>
        </w:rPr>
      </w:pPr>
      <w:r w:rsidRPr="00EC2879">
        <w:rPr>
          <w:bCs/>
        </w:rPr>
        <w:t>Teilnehme</w:t>
      </w:r>
      <w:r>
        <w:rPr>
          <w:bCs/>
        </w:rPr>
        <w:t>nde</w:t>
      </w:r>
      <w:r w:rsidRPr="00EC2879">
        <w:rPr>
          <w:bCs/>
        </w:rPr>
        <w:t>:</w:t>
      </w:r>
    </w:p>
    <w:p w14:paraId="6DD2B7CC" w14:textId="77777777" w:rsidR="00AA378A" w:rsidRDefault="00AA378A" w:rsidP="00AA378A">
      <w:pPr>
        <w:spacing w:after="0"/>
        <w:ind w:left="340"/>
      </w:pPr>
    </w:p>
    <w:p w14:paraId="47E204C5" w14:textId="47846F11" w:rsidR="00AA378A" w:rsidRDefault="00AA378A" w:rsidP="00AA378A">
      <w:pPr>
        <w:spacing w:after="0"/>
        <w:ind w:left="340"/>
      </w:pPr>
    </w:p>
    <w:p w14:paraId="3EA5B724" w14:textId="766FC35B" w:rsidR="00AA378A" w:rsidRDefault="00AA378A" w:rsidP="00AA378A">
      <w:pPr>
        <w:spacing w:after="0"/>
        <w:ind w:left="340"/>
      </w:pPr>
    </w:p>
    <w:p w14:paraId="38A66DC0" w14:textId="63CD239B" w:rsidR="00AA378A" w:rsidRDefault="00AA378A" w:rsidP="00AA378A">
      <w:pPr>
        <w:spacing w:after="0"/>
        <w:ind w:left="340"/>
      </w:pPr>
    </w:p>
    <w:p w14:paraId="4FDBEEBD" w14:textId="77777777" w:rsidR="00AA378A" w:rsidRDefault="00AA378A" w:rsidP="00AA378A">
      <w:pPr>
        <w:spacing w:after="0"/>
        <w:ind w:left="340"/>
      </w:pPr>
    </w:p>
    <w:p w14:paraId="44DDD68D" w14:textId="4362A50C" w:rsidR="00AA378A" w:rsidRDefault="00AA378A" w:rsidP="00AA378A">
      <w:pPr>
        <w:pStyle w:val="Listenabsatz"/>
        <w:numPr>
          <w:ilvl w:val="0"/>
          <w:numId w:val="1"/>
        </w:numPr>
        <w:spacing w:after="120"/>
        <w:ind w:left="334" w:hanging="357"/>
        <w:contextualSpacing w:val="0"/>
      </w:pPr>
      <w:r>
        <w:t xml:space="preserve">Der Dienstherr stellt kein geeignetes Videokonferenz-Equipment zur Verfügung, daher wird das im anliegenden Verfahrensverzeichnis näher beschriebene private Equipment unter Beachtung der dort dokumentierten technischen und organisatorischen Datenschutz-/ Datensicherheitsmaßnahmen eingesetzt. </w:t>
      </w:r>
    </w:p>
    <w:p w14:paraId="3A6295C7" w14:textId="77777777" w:rsidR="00AA378A" w:rsidRDefault="00AA378A" w:rsidP="00AA378A">
      <w:pPr>
        <w:pStyle w:val="Listenabsatz"/>
        <w:spacing w:after="120"/>
        <w:ind w:left="334"/>
        <w:contextualSpacing w:val="0"/>
      </w:pPr>
    </w:p>
    <w:p w14:paraId="0D7CC906" w14:textId="77777777" w:rsidR="00AA378A" w:rsidRDefault="00AA378A" w:rsidP="00AA378A">
      <w:pPr>
        <w:pStyle w:val="Listenabsatz"/>
        <w:numPr>
          <w:ilvl w:val="0"/>
          <w:numId w:val="1"/>
        </w:numPr>
        <w:spacing w:after="240"/>
        <w:ind w:left="334" w:hanging="357"/>
        <w:contextualSpacing w:val="0"/>
      </w:pPr>
      <w:r>
        <w:t xml:space="preserve">Es werden voraussichtlich folgende Datenkategorien im Rahmen der Videokonferenz verarbeitet: </w:t>
      </w:r>
    </w:p>
    <w:p w14:paraId="0738B0F1" w14:textId="77777777" w:rsidR="00AA378A" w:rsidRDefault="00AA378A" w:rsidP="00AA378A">
      <w:pPr>
        <w:pStyle w:val="Listenabsatz"/>
        <w:spacing w:after="120"/>
        <w:ind w:left="340"/>
        <w:contextualSpacing w:val="0"/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  <w:t>allgemeine Kategorien personenbezogener Daten</w:t>
      </w:r>
      <w:r>
        <w:rPr>
          <w:rStyle w:val="Funotenzeichen"/>
        </w:rPr>
        <w:footnoteReference w:id="1"/>
      </w:r>
      <w:r>
        <w:t xml:space="preserve"> an der Videokonferenz/am        </w:t>
      </w:r>
      <w:r>
        <w:tab/>
        <w:t xml:space="preserve">Verfahren </w:t>
      </w:r>
      <w:r w:rsidRPr="00967E02">
        <w:rPr>
          <w:u w:val="single"/>
        </w:rPr>
        <w:t>beteiligter</w:t>
      </w:r>
      <w:r>
        <w:t xml:space="preserve"> Personen</w:t>
      </w:r>
    </w:p>
    <w:p w14:paraId="24E8C526" w14:textId="77777777" w:rsidR="00AA378A" w:rsidRDefault="00AA378A" w:rsidP="00AA378A">
      <w:pPr>
        <w:pStyle w:val="Listenabsatz"/>
        <w:spacing w:after="240"/>
        <w:ind w:left="340"/>
        <w:contextualSpacing w:val="0"/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  <w:t>besondere Kategorien personenbezogener Daten (§ 9 Abs. 1 EU-DSGVO)</w:t>
      </w:r>
      <w:r>
        <w:rPr>
          <w:rStyle w:val="Funotenzeichen"/>
        </w:rPr>
        <w:footnoteReference w:id="2"/>
      </w:r>
      <w:r>
        <w:t xml:space="preserve"> an der  </w:t>
      </w:r>
      <w:r>
        <w:br/>
        <w:t xml:space="preserve">     </w:t>
      </w:r>
      <w:r>
        <w:tab/>
        <w:t>Videokonferenz/am Verfahren beteiligter Personen</w:t>
      </w:r>
    </w:p>
    <w:p w14:paraId="10E0141B" w14:textId="77777777" w:rsidR="00AA378A" w:rsidRDefault="00AA378A" w:rsidP="00AA378A">
      <w:pPr>
        <w:pStyle w:val="Listenabsatz"/>
        <w:spacing w:after="120"/>
        <w:ind w:left="340" w:firstLine="368"/>
        <w:contextualSpacing w:val="0"/>
      </w:pPr>
      <w:r>
        <w:t>Datenkategorien:</w:t>
      </w:r>
    </w:p>
    <w:p w14:paraId="7F70065A" w14:textId="77777777" w:rsidR="00AA378A" w:rsidRDefault="00AA378A" w:rsidP="00AA378A">
      <w:pPr>
        <w:spacing w:after="120"/>
        <w:ind w:left="340" w:firstLine="708"/>
      </w:pPr>
    </w:p>
    <w:p w14:paraId="07B0B3E5" w14:textId="77777777" w:rsidR="00AA378A" w:rsidRDefault="00AA378A" w:rsidP="00AA378A">
      <w:pPr>
        <w:spacing w:after="120"/>
        <w:ind w:firstLine="708"/>
      </w:pPr>
      <w:r>
        <w:t xml:space="preserve">Betroffene Personen:  </w:t>
      </w:r>
    </w:p>
    <w:p w14:paraId="15B10EFF" w14:textId="77777777" w:rsidR="00AA378A" w:rsidRDefault="00AA378A" w:rsidP="00AA378A">
      <w:pPr>
        <w:pStyle w:val="Listenabsatz"/>
        <w:spacing w:after="120"/>
        <w:ind w:left="340"/>
        <w:contextualSpacing w:val="0"/>
      </w:pPr>
    </w:p>
    <w:p w14:paraId="7E550C35" w14:textId="77777777" w:rsidR="00AA378A" w:rsidRDefault="00AA378A" w:rsidP="00AA378A">
      <w:pPr>
        <w:pStyle w:val="Listenabsatz"/>
        <w:spacing w:after="240"/>
        <w:ind w:left="340"/>
        <w:contextualSpacing w:val="0"/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  <w:t xml:space="preserve">allgemeine Kategorien personenbezogener Daten </w:t>
      </w:r>
      <w:r w:rsidRPr="00D11325">
        <w:t>sonstiger</w:t>
      </w:r>
      <w:r>
        <w:t xml:space="preserve"> Personen</w:t>
      </w:r>
    </w:p>
    <w:p w14:paraId="1FC24451" w14:textId="77777777" w:rsidR="00AA378A" w:rsidRDefault="00AA378A" w:rsidP="00AA378A">
      <w:pPr>
        <w:pStyle w:val="Listenabsatz"/>
        <w:spacing w:after="120"/>
        <w:ind w:left="340" w:firstLine="368"/>
        <w:contextualSpacing w:val="0"/>
      </w:pPr>
      <w:r>
        <w:t>Datenkategorien:</w:t>
      </w:r>
    </w:p>
    <w:p w14:paraId="7AC3A306" w14:textId="77777777" w:rsidR="00AA378A" w:rsidRDefault="00AA378A" w:rsidP="00AA378A">
      <w:pPr>
        <w:spacing w:after="120"/>
      </w:pPr>
    </w:p>
    <w:p w14:paraId="3E5227F3" w14:textId="77777777" w:rsidR="00AA378A" w:rsidRDefault="00AA378A" w:rsidP="00AA378A">
      <w:pPr>
        <w:pStyle w:val="Listenabsatz"/>
        <w:spacing w:after="120"/>
        <w:ind w:left="340" w:firstLine="368"/>
        <w:contextualSpacing w:val="0"/>
      </w:pPr>
      <w:r>
        <w:t>Betroffene Personen:</w:t>
      </w:r>
    </w:p>
    <w:p w14:paraId="70D35809" w14:textId="77777777" w:rsidR="00AA378A" w:rsidRDefault="00AA378A" w:rsidP="00AA378A">
      <w:pPr>
        <w:pStyle w:val="Listenabsatz"/>
        <w:spacing w:after="120"/>
        <w:ind w:left="340"/>
        <w:contextualSpacing w:val="0"/>
      </w:pPr>
    </w:p>
    <w:p w14:paraId="76E54B66" w14:textId="77777777" w:rsidR="00AA378A" w:rsidRDefault="00AA378A" w:rsidP="00AA378A">
      <w:pPr>
        <w:pStyle w:val="Listenabsatz"/>
        <w:spacing w:after="240"/>
        <w:ind w:left="340"/>
        <w:contextualSpacing w:val="0"/>
      </w:pPr>
      <w:r>
        <w:rPr>
          <w:rFonts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b</w:t>
      </w:r>
      <w:r>
        <w:t xml:space="preserve">esondere Kategorien personenbezogener Daten (§ 9 Abs. 1 EU-DSGVO) sonstiger </w:t>
      </w:r>
      <w:r>
        <w:br/>
        <w:t xml:space="preserve">      </w:t>
      </w:r>
      <w:r>
        <w:tab/>
        <w:t>Personen</w:t>
      </w:r>
    </w:p>
    <w:p w14:paraId="558A8B41" w14:textId="77777777" w:rsidR="00AA378A" w:rsidRDefault="00AA378A" w:rsidP="00AA378A">
      <w:pPr>
        <w:pStyle w:val="Listenabsatz"/>
        <w:spacing w:after="120"/>
        <w:ind w:left="708"/>
        <w:contextualSpacing w:val="0"/>
      </w:pPr>
      <w:r>
        <w:t>Datenkategorien:</w:t>
      </w:r>
    </w:p>
    <w:p w14:paraId="3F0D188D" w14:textId="77777777" w:rsidR="00AA378A" w:rsidRDefault="00AA378A" w:rsidP="00AA378A">
      <w:pPr>
        <w:spacing w:after="120"/>
      </w:pPr>
    </w:p>
    <w:p w14:paraId="7473AE30" w14:textId="77777777" w:rsidR="00AA378A" w:rsidRDefault="00AA378A" w:rsidP="00AA378A">
      <w:pPr>
        <w:pStyle w:val="Listenabsatz"/>
        <w:spacing w:after="120"/>
        <w:ind w:left="340" w:firstLine="368"/>
        <w:contextualSpacing w:val="0"/>
      </w:pPr>
      <w:r>
        <w:t xml:space="preserve">Betroffene Personen: </w:t>
      </w:r>
    </w:p>
    <w:p w14:paraId="14EE66E5" w14:textId="77777777" w:rsidR="00AA378A" w:rsidRDefault="00AA378A" w:rsidP="00AA378A">
      <w:pPr>
        <w:pStyle w:val="Listenabsatz"/>
        <w:ind w:left="340"/>
      </w:pPr>
    </w:p>
    <w:p w14:paraId="18EE119F" w14:textId="77777777" w:rsidR="00AA378A" w:rsidRDefault="00AA378A" w:rsidP="00AA378A">
      <w:pPr>
        <w:pStyle w:val="Listenabsatz"/>
        <w:ind w:left="340"/>
      </w:pPr>
    </w:p>
    <w:p w14:paraId="0026BD9C" w14:textId="77777777" w:rsidR="00AA378A" w:rsidRDefault="00AA378A" w:rsidP="00AA378A">
      <w:pPr>
        <w:pStyle w:val="Listenabsatz"/>
        <w:ind w:left="340"/>
      </w:pPr>
    </w:p>
    <w:p w14:paraId="6944A9AA" w14:textId="77777777" w:rsidR="00AA378A" w:rsidRDefault="00AA378A" w:rsidP="00AA378A">
      <w:pPr>
        <w:pStyle w:val="Listenabsatz"/>
        <w:numPr>
          <w:ilvl w:val="0"/>
          <w:numId w:val="1"/>
        </w:numPr>
        <w:spacing w:after="0" w:line="276" w:lineRule="auto"/>
        <w:ind w:left="340"/>
        <w:rPr>
          <w:rFonts w:eastAsia="Arial" w:cs="Arial"/>
        </w:rPr>
      </w:pPr>
      <w:r>
        <w:t xml:space="preserve">Eine optimales Schutzniveau </w:t>
      </w:r>
      <w:proofErr w:type="spellStart"/>
      <w:r>
        <w:t>i.S.d</w:t>
      </w:r>
      <w:proofErr w:type="spellEnd"/>
      <w:r>
        <w:t xml:space="preserve">. Empfehlungen des </w:t>
      </w:r>
      <w:r w:rsidRPr="00361BDB">
        <w:rPr>
          <w:rFonts w:eastAsia="Arial" w:cs="Arial"/>
        </w:rPr>
        <w:t>Bundesamts für Sicherheit in der Informationstechnik</w:t>
      </w:r>
      <w:r>
        <w:t xml:space="preserve"> (</w:t>
      </w:r>
      <w:r w:rsidRPr="00361BDB">
        <w:rPr>
          <w:rFonts w:eastAsia="Arial" w:cs="Arial"/>
        </w:rPr>
        <w:t xml:space="preserve">„Kompendium Videokonferenzsysteme </w:t>
      </w:r>
      <w:proofErr w:type="spellStart"/>
      <w:r w:rsidRPr="00361BDB">
        <w:rPr>
          <w:rFonts w:eastAsia="Arial" w:cs="Arial"/>
        </w:rPr>
        <w:t>KoViKo</w:t>
      </w:r>
      <w:proofErr w:type="spellEnd"/>
      <w:r w:rsidRPr="00361BDB">
        <w:rPr>
          <w:rFonts w:eastAsia="Arial" w:cs="Arial"/>
        </w:rPr>
        <w:t xml:space="preserve"> – Version 1.0.1, Stand April 2020)</w:t>
      </w:r>
      <w:r>
        <w:rPr>
          <w:rFonts w:eastAsia="Arial" w:cs="Arial"/>
        </w:rPr>
        <w:t xml:space="preserve"> kann aufgrund der hohen Implementierungskosten und der beschränkten technischen Möglichkeiten bei der Nutzung des unter Ziff. 2 beschriebenen privaten Equipments </w:t>
      </w:r>
      <w:r w:rsidRPr="00361BDB">
        <w:rPr>
          <w:rFonts w:eastAsia="Arial" w:cs="Arial"/>
        </w:rPr>
        <w:t>nicht erreicht werden</w:t>
      </w:r>
      <w:r>
        <w:rPr>
          <w:rFonts w:eastAsia="Arial" w:cs="Arial"/>
        </w:rPr>
        <w:t>.</w:t>
      </w:r>
    </w:p>
    <w:p w14:paraId="0A2DCE1B" w14:textId="77777777" w:rsidR="00AA378A" w:rsidRPr="00361BDB" w:rsidRDefault="00AA378A" w:rsidP="00AA378A">
      <w:pPr>
        <w:pStyle w:val="Listenabsatz"/>
        <w:spacing w:after="0" w:line="276" w:lineRule="auto"/>
        <w:ind w:left="340"/>
        <w:rPr>
          <w:rFonts w:eastAsia="Arial" w:cs="Arial"/>
        </w:rPr>
      </w:pPr>
    </w:p>
    <w:p w14:paraId="1A48A087" w14:textId="77777777" w:rsidR="00AA378A" w:rsidRDefault="00AA378A" w:rsidP="00AA378A">
      <w:pPr>
        <w:pStyle w:val="Listenabsatz"/>
        <w:ind w:left="340"/>
      </w:pPr>
      <w:r>
        <w:t xml:space="preserve">Es verbleibt daher im Hinblick auf die Sicherheit der Datenverarbeitung ein geringes/nicht vollständig einschätzbares Restrisiko (Art. 32 Abs. 2 EU-DSGVO) für die Rechte und Freiheiten der unter Ziff. 3 genannten Personen. </w:t>
      </w:r>
    </w:p>
    <w:p w14:paraId="6F430FCA" w14:textId="77777777" w:rsidR="00AA378A" w:rsidRDefault="00AA378A" w:rsidP="00AA378A">
      <w:pPr>
        <w:pStyle w:val="Listenabsatz"/>
        <w:ind w:left="340"/>
      </w:pPr>
    </w:p>
    <w:p w14:paraId="7AC1B3C9" w14:textId="77777777" w:rsidR="00AA378A" w:rsidRDefault="00AA378A" w:rsidP="00AA378A">
      <w:pPr>
        <w:pStyle w:val="Listenabsatz"/>
        <w:ind w:left="340"/>
      </w:pPr>
      <w:r>
        <w:t xml:space="preserve">Unter Berücksichtigung dieser Gegebenheiten sowie der Art, des Umfangs, der Umstände und der Zwecke der beabsichtigten Datenverarbeitung in Form der Videokonferenz ist das im anliegenden Verfahrensverzeichnis näher beschriebene Schutzniveau jedoch </w:t>
      </w:r>
      <w:proofErr w:type="gramStart"/>
      <w:r>
        <w:t>aus folgenden</w:t>
      </w:r>
      <w:proofErr w:type="gramEnd"/>
      <w:r>
        <w:t xml:space="preserve"> Gründen als angemessen einzuschätzen:  </w:t>
      </w:r>
    </w:p>
    <w:p w14:paraId="741B2C83" w14:textId="77777777" w:rsidR="00AA378A" w:rsidRDefault="00AA378A" w:rsidP="00AA378A">
      <w:pPr>
        <w:pStyle w:val="Listenabsatz"/>
        <w:ind w:left="340"/>
      </w:pPr>
    </w:p>
    <w:p w14:paraId="51879F97" w14:textId="77777777" w:rsidR="00AA378A" w:rsidRDefault="00AA378A" w:rsidP="00AA378A">
      <w:pPr>
        <w:pStyle w:val="Listenabsatz"/>
        <w:ind w:left="340"/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 xml:space="preserve"> Es besteht Eilbedürftigkeit.  </w:t>
      </w:r>
    </w:p>
    <w:p w14:paraId="5B024363" w14:textId="449913E5" w:rsidR="00AA378A" w:rsidRDefault="00AA378A" w:rsidP="00AA378A">
      <w:pPr>
        <w:pStyle w:val="Listenabsatz"/>
        <w:ind w:left="340"/>
      </w:pPr>
    </w:p>
    <w:p w14:paraId="3F9D0811" w14:textId="77777777" w:rsidR="00AA378A" w:rsidRDefault="00AA378A" w:rsidP="00AA378A">
      <w:pPr>
        <w:pStyle w:val="Listenabsatz"/>
        <w:ind w:left="340"/>
      </w:pPr>
    </w:p>
    <w:p w14:paraId="00E01D83" w14:textId="77777777" w:rsidR="00AA378A" w:rsidRDefault="00AA378A" w:rsidP="00AA378A">
      <w:pPr>
        <w:pStyle w:val="Listenabsatz"/>
        <w:ind w:left="34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Die Durchführung einer Videokonferenz ist prozessfördernd, weil  </w:t>
      </w:r>
    </w:p>
    <w:p w14:paraId="30D8D753" w14:textId="77777777" w:rsidR="00AA378A" w:rsidRDefault="00AA378A" w:rsidP="00AA378A">
      <w:pPr>
        <w:pStyle w:val="Listenabsatz"/>
        <w:ind w:left="709"/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>das Verfahren der Altverfahrenskontrolle unterliegt.</w:t>
      </w:r>
    </w:p>
    <w:p w14:paraId="09C94F7E" w14:textId="77777777" w:rsidR="00AA378A" w:rsidRDefault="00AA378A" w:rsidP="00AA378A">
      <w:pPr>
        <w:pStyle w:val="Listenabsatz"/>
        <w:ind w:left="709"/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>eine Verzögerungsrüge erhoben wurde.</w:t>
      </w:r>
    </w:p>
    <w:p w14:paraId="0AFB4691" w14:textId="77777777" w:rsidR="00AA378A" w:rsidRDefault="00AA378A" w:rsidP="00AA378A">
      <w:pPr>
        <w:pStyle w:val="Listenabsatz"/>
        <w:ind w:left="709"/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frühere Präsenztermine </w:t>
      </w:r>
      <w:proofErr w:type="spellStart"/>
      <w:r>
        <w:t>coronabedingt</w:t>
      </w:r>
      <w:proofErr w:type="spellEnd"/>
      <w:r>
        <w:t xml:space="preserve"> abgeladen werden mussten. </w:t>
      </w:r>
    </w:p>
    <w:p w14:paraId="64CEE3D4" w14:textId="77777777" w:rsidR="00AA378A" w:rsidRDefault="00AA378A" w:rsidP="00AA378A">
      <w:pPr>
        <w:pStyle w:val="Listenabsatz"/>
        <w:ind w:left="709"/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Sonstiger Grund:   </w:t>
      </w:r>
    </w:p>
    <w:p w14:paraId="70073895" w14:textId="064B3FC8" w:rsidR="00AA378A" w:rsidRDefault="00AA378A" w:rsidP="00AA378A">
      <w:pPr>
        <w:pStyle w:val="Listenabsatz"/>
        <w:ind w:left="340"/>
      </w:pPr>
    </w:p>
    <w:p w14:paraId="0FDA99B3" w14:textId="77777777" w:rsidR="00AA378A" w:rsidRDefault="00AA378A" w:rsidP="00AA378A">
      <w:pPr>
        <w:pStyle w:val="Listenabsatz"/>
        <w:ind w:left="340"/>
      </w:pPr>
    </w:p>
    <w:p w14:paraId="60129853" w14:textId="77777777" w:rsidR="00AA378A" w:rsidRDefault="00AA378A" w:rsidP="00AA378A">
      <w:pPr>
        <w:pStyle w:val="Listenabsatz"/>
        <w:ind w:left="340"/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 xml:space="preserve"> Ein Präsenztermin kann nicht zumutbar/zeitnah durchgeführt werden wegen </w:t>
      </w:r>
    </w:p>
    <w:p w14:paraId="446A8D15" w14:textId="77777777" w:rsidR="00AA378A" w:rsidRDefault="00AA378A" w:rsidP="00AA378A">
      <w:pPr>
        <w:pStyle w:val="Listenabsatz"/>
        <w:ind w:left="709"/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pandemiebedingter Reduzierung der Sitzungssäle </w:t>
      </w:r>
    </w:p>
    <w:p w14:paraId="46B32BCE" w14:textId="77777777" w:rsidR="00AA378A" w:rsidRDefault="00AA378A" w:rsidP="00AA378A">
      <w:pPr>
        <w:pStyle w:val="Listenabsatz"/>
        <w:ind w:left="709"/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>Vorerkrankungen eines Beteiligten</w:t>
      </w:r>
    </w:p>
    <w:p w14:paraId="62A45B1F" w14:textId="77777777" w:rsidR="00AA378A" w:rsidRDefault="00AA378A" w:rsidP="00AA378A">
      <w:pPr>
        <w:pStyle w:val="Listenabsatz"/>
        <w:ind w:left="709"/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>langer Anreise eines Beteiligten mit ÖPNV</w:t>
      </w:r>
    </w:p>
    <w:p w14:paraId="56489392" w14:textId="77777777" w:rsidR="00AA378A" w:rsidRDefault="00AA378A" w:rsidP="00AA378A">
      <w:pPr>
        <w:pStyle w:val="Listenabsatz"/>
        <w:ind w:left="709"/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sonstiger Grund:  </w:t>
      </w:r>
    </w:p>
    <w:p w14:paraId="395223AD" w14:textId="50472ACA" w:rsidR="00AA378A" w:rsidRDefault="00AA378A" w:rsidP="00AA378A">
      <w:pPr>
        <w:pStyle w:val="Listenabsatz"/>
        <w:ind w:left="340"/>
      </w:pPr>
    </w:p>
    <w:p w14:paraId="55415B27" w14:textId="77777777" w:rsidR="00AA378A" w:rsidRDefault="00AA378A" w:rsidP="00AA378A">
      <w:pPr>
        <w:pStyle w:val="Listenabsatz"/>
        <w:ind w:left="340"/>
      </w:pPr>
    </w:p>
    <w:p w14:paraId="1F2F834F" w14:textId="77777777" w:rsidR="00AA378A" w:rsidRDefault="00AA378A" w:rsidP="00AA378A">
      <w:pPr>
        <w:pStyle w:val="Listenabsatz"/>
        <w:ind w:left="340"/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 xml:space="preserve"> Die am Verfahren beteiligten Personen haben der Videokonferenz zugestimmt. </w:t>
      </w:r>
    </w:p>
    <w:p w14:paraId="7CCD30E8" w14:textId="4752C3DB" w:rsidR="00AA378A" w:rsidRDefault="00AA378A" w:rsidP="00AA378A">
      <w:pPr>
        <w:pStyle w:val="Listenabsatz"/>
        <w:ind w:left="340"/>
      </w:pPr>
    </w:p>
    <w:p w14:paraId="4D30767C" w14:textId="573E494A" w:rsidR="00AA378A" w:rsidRDefault="00AA378A" w:rsidP="00AA378A">
      <w:pPr>
        <w:pStyle w:val="Listenabsatz"/>
        <w:ind w:left="340"/>
      </w:pPr>
    </w:p>
    <w:p w14:paraId="0B8E7859" w14:textId="729ABCE0" w:rsidR="00AA378A" w:rsidRDefault="00AA378A" w:rsidP="00AA378A">
      <w:pPr>
        <w:pStyle w:val="Listenabsatz"/>
        <w:ind w:left="340"/>
      </w:pPr>
    </w:p>
    <w:p w14:paraId="354CC2E7" w14:textId="77777777" w:rsidR="00AA378A" w:rsidRDefault="00AA378A" w:rsidP="00AA378A">
      <w:pPr>
        <w:pStyle w:val="Listenabsatz"/>
        <w:ind w:left="340"/>
      </w:pPr>
    </w:p>
    <w:p w14:paraId="1B400A4E" w14:textId="77777777" w:rsidR="00AA378A" w:rsidRDefault="00AA378A" w:rsidP="00AA378A">
      <w:pPr>
        <w:pStyle w:val="Listenabsatz"/>
        <w:ind w:left="340"/>
      </w:pPr>
    </w:p>
    <w:p w14:paraId="66DA31DC" w14:textId="5CDDF68D" w:rsidR="00AA378A" w:rsidRDefault="00AA378A" w:rsidP="00AA378A">
      <w:pPr>
        <w:pStyle w:val="Listenabsatz"/>
        <w:ind w:left="340"/>
      </w:pPr>
      <w:r>
        <w:rPr>
          <w:rFonts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 xml:space="preserve"> Personenbezogene Daten sonstiger Dritter sind voraussichtlich </w:t>
      </w:r>
    </w:p>
    <w:p w14:paraId="4A4868DF" w14:textId="77777777" w:rsidR="00AA378A" w:rsidRDefault="00AA378A" w:rsidP="00AA378A">
      <w:pPr>
        <w:pStyle w:val="Listenabsatz"/>
        <w:ind w:left="340"/>
      </w:pPr>
    </w:p>
    <w:p w14:paraId="5BB7AF3E" w14:textId="77777777" w:rsidR="00AA378A" w:rsidRDefault="00AA378A" w:rsidP="00AA378A">
      <w:pPr>
        <w:pStyle w:val="Listenabsatz"/>
        <w:ind w:left="709"/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nicht Gegenstand der Videokonferenz. </w:t>
      </w:r>
    </w:p>
    <w:p w14:paraId="30CAD410" w14:textId="77777777" w:rsidR="00AA378A" w:rsidRDefault="00AA378A" w:rsidP="00AA378A">
      <w:pPr>
        <w:pStyle w:val="Listenabsatz"/>
        <w:ind w:left="709"/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0C6A59">
        <w:t xml:space="preserve">nach Art und Umfang </w:t>
      </w:r>
      <w:r>
        <w:t xml:space="preserve">nur in geringem Maße betroffen. </w:t>
      </w:r>
      <w:r w:rsidRPr="000C6A59">
        <w:t xml:space="preserve"> </w:t>
      </w:r>
    </w:p>
    <w:p w14:paraId="70362AEC" w14:textId="77777777" w:rsidR="00AA378A" w:rsidRDefault="00AA378A" w:rsidP="00AA378A">
      <w:pPr>
        <w:pStyle w:val="Listenabsatz"/>
        <w:ind w:left="709"/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z</w:t>
      </w:r>
      <w:r>
        <w:t xml:space="preserve">war in signifikantem Umfang oder in Form besonderer Kategorien im Sinne  </w:t>
      </w:r>
    </w:p>
    <w:p w14:paraId="69199A04" w14:textId="77777777" w:rsidR="00AA378A" w:rsidRDefault="00AA378A" w:rsidP="00AA378A">
      <w:pPr>
        <w:pStyle w:val="Listenabsatz"/>
        <w:ind w:left="709"/>
      </w:pPr>
      <w:r>
        <w:t xml:space="preserve">     des Art 9 Abs. 1 EU-DSGVO betroffen, jedoch überwiegt das Interesse an der  </w:t>
      </w:r>
    </w:p>
    <w:p w14:paraId="16367614" w14:textId="77777777" w:rsidR="00AA378A" w:rsidRDefault="00AA378A" w:rsidP="00AA378A">
      <w:pPr>
        <w:pStyle w:val="Listenabsatz"/>
        <w:ind w:left="709"/>
      </w:pPr>
      <w:r>
        <w:t xml:space="preserve">     Durchführung der Videokonferenz </w:t>
      </w:r>
    </w:p>
    <w:p w14:paraId="425CA2F3" w14:textId="77777777" w:rsidR="00AA378A" w:rsidRDefault="00AA378A" w:rsidP="00AA378A">
      <w:pPr>
        <w:tabs>
          <w:tab w:val="left" w:pos="993"/>
        </w:tabs>
      </w:pPr>
      <w:r>
        <w:rPr>
          <w:rFonts w:cs="Arial"/>
        </w:rPr>
        <w:t xml:space="preserve">                </w:t>
      </w:r>
      <w:r>
        <w:rPr>
          <w:rFonts w:cs="Arial"/>
        </w:rPr>
        <w:tab/>
      </w:r>
      <w:r w:rsidRPr="0078067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067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80677">
        <w:rPr>
          <w:rFonts w:cs="Arial"/>
        </w:rPr>
        <w:fldChar w:fldCharType="end"/>
      </w:r>
      <w:r w:rsidRPr="00780677">
        <w:rPr>
          <w:rFonts w:cs="Arial"/>
        </w:rPr>
        <w:t xml:space="preserve"> </w:t>
      </w:r>
      <w:r>
        <w:t>aus den vorgenannten Gründen</w:t>
      </w:r>
    </w:p>
    <w:p w14:paraId="76E41B44" w14:textId="77777777" w:rsidR="00AA378A" w:rsidRPr="000C6A59" w:rsidRDefault="00AA378A" w:rsidP="00AA378A">
      <w:pPr>
        <w:tabs>
          <w:tab w:val="left" w:pos="993"/>
        </w:tabs>
      </w:pPr>
      <w:r w:rsidRPr="00780677">
        <w:t xml:space="preserve">     </w:t>
      </w:r>
      <w:r>
        <w:tab/>
      </w:r>
      <w:r w:rsidRPr="0078067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0677">
        <w:instrText xml:space="preserve"> FORMCHECKBOX </w:instrText>
      </w:r>
      <w:r>
        <w:fldChar w:fldCharType="separate"/>
      </w:r>
      <w:r w:rsidRPr="00780677">
        <w:fldChar w:fldCharType="end"/>
      </w:r>
      <w:r w:rsidRPr="00780677">
        <w:t xml:space="preserve"> </w:t>
      </w:r>
      <w:proofErr w:type="gramStart"/>
      <w:r>
        <w:t>aus folgenden</w:t>
      </w:r>
      <w:proofErr w:type="gramEnd"/>
      <w:r>
        <w:t xml:space="preserve"> Gründen: </w:t>
      </w:r>
    </w:p>
    <w:p w14:paraId="27F6FB7D" w14:textId="77777777" w:rsidR="00AA378A" w:rsidRDefault="00AA378A" w:rsidP="00AA378A">
      <w:pPr>
        <w:pStyle w:val="Listenabsatz"/>
        <w:tabs>
          <w:tab w:val="left" w:pos="993"/>
        </w:tabs>
        <w:ind w:left="340"/>
      </w:pPr>
    </w:p>
    <w:p w14:paraId="491AA095" w14:textId="02D80750" w:rsidR="00AA378A" w:rsidRDefault="00AA378A" w:rsidP="00AA378A">
      <w:pPr>
        <w:rPr>
          <w:rFonts w:eastAsia="Arial" w:cs="Arial"/>
        </w:rPr>
      </w:pPr>
    </w:p>
    <w:p w14:paraId="349D4BA6" w14:textId="116BF301" w:rsidR="00AA378A" w:rsidRDefault="00AA378A" w:rsidP="00AA378A">
      <w:pPr>
        <w:rPr>
          <w:rFonts w:eastAsia="Arial" w:cs="Arial"/>
        </w:rPr>
      </w:pPr>
    </w:p>
    <w:p w14:paraId="755633B8" w14:textId="070B0931" w:rsidR="00AA378A" w:rsidRDefault="00AA378A" w:rsidP="00AA378A">
      <w:pPr>
        <w:rPr>
          <w:rFonts w:eastAsia="Arial" w:cs="Arial"/>
        </w:rPr>
      </w:pPr>
    </w:p>
    <w:p w14:paraId="4D6C4D47" w14:textId="4EDD8AA3" w:rsidR="00AA378A" w:rsidRDefault="00AA378A" w:rsidP="00AA378A">
      <w:pPr>
        <w:rPr>
          <w:rFonts w:eastAsia="Arial" w:cs="Arial"/>
        </w:rPr>
      </w:pPr>
    </w:p>
    <w:p w14:paraId="241C73FF" w14:textId="77777777" w:rsidR="00AA378A" w:rsidRDefault="00AA378A" w:rsidP="00AA378A">
      <w:pPr>
        <w:rPr>
          <w:rFonts w:eastAsia="Arial" w:cs="Arial"/>
        </w:rPr>
      </w:pPr>
    </w:p>
    <w:p w14:paraId="1D8F5A7C" w14:textId="77777777" w:rsidR="00AA378A" w:rsidRPr="00EC2879" w:rsidRDefault="00AA378A" w:rsidP="00AA378A">
      <w:pPr>
        <w:rPr>
          <w:rFonts w:eastAsia="Arial" w:cs="Arial"/>
          <w:i/>
        </w:rPr>
      </w:pPr>
      <w:r>
        <w:rPr>
          <w:rFonts w:eastAsia="Arial" w:cs="Arial"/>
        </w:rPr>
        <w:t>………………………………………</w:t>
      </w:r>
      <w:r>
        <w:rPr>
          <w:rFonts w:eastAsia="Arial" w:cs="Arial"/>
        </w:rPr>
        <w:br/>
      </w:r>
      <w:r w:rsidRPr="00EC2879">
        <w:rPr>
          <w:rFonts w:eastAsia="Arial" w:cs="Arial"/>
          <w:i/>
        </w:rPr>
        <w:t>Unterschrift</w:t>
      </w:r>
    </w:p>
    <w:p w14:paraId="424D908C" w14:textId="77777777" w:rsidR="0045563B" w:rsidRDefault="0045563B"/>
    <w:sectPr w:rsidR="0045563B" w:rsidSect="00AA378A">
      <w:pgSz w:w="11906" w:h="16838"/>
      <w:pgMar w:top="1134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E290D" w14:textId="77777777" w:rsidR="00E72CAA" w:rsidRDefault="00E72CAA" w:rsidP="00AA378A">
      <w:pPr>
        <w:spacing w:after="0" w:line="240" w:lineRule="auto"/>
      </w:pPr>
      <w:r>
        <w:separator/>
      </w:r>
    </w:p>
  </w:endnote>
  <w:endnote w:type="continuationSeparator" w:id="0">
    <w:p w14:paraId="0B25ECED" w14:textId="77777777" w:rsidR="00E72CAA" w:rsidRDefault="00E72CAA" w:rsidP="00AA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7097D" w14:textId="77777777" w:rsidR="00E72CAA" w:rsidRDefault="00E72CAA" w:rsidP="00AA378A">
      <w:pPr>
        <w:spacing w:after="0" w:line="240" w:lineRule="auto"/>
      </w:pPr>
      <w:r>
        <w:separator/>
      </w:r>
    </w:p>
  </w:footnote>
  <w:footnote w:type="continuationSeparator" w:id="0">
    <w:p w14:paraId="56D564F1" w14:textId="77777777" w:rsidR="00E72CAA" w:rsidRDefault="00E72CAA" w:rsidP="00AA378A">
      <w:pPr>
        <w:spacing w:after="0" w:line="240" w:lineRule="auto"/>
      </w:pPr>
      <w:r>
        <w:continuationSeparator/>
      </w:r>
    </w:p>
  </w:footnote>
  <w:footnote w:id="1">
    <w:p w14:paraId="1F8EFF2C" w14:textId="77777777" w:rsidR="00AA378A" w:rsidRPr="00EC2879" w:rsidRDefault="00AA378A" w:rsidP="00AA378A">
      <w:pPr>
        <w:pStyle w:val="Funote"/>
      </w:pPr>
      <w:r w:rsidRPr="00EC2879">
        <w:rPr>
          <w:rStyle w:val="Funotenzeichen"/>
        </w:rPr>
        <w:footnoteRef/>
      </w:r>
      <w:r w:rsidRPr="00EC2879">
        <w:rPr>
          <w:vertAlign w:val="superscript"/>
        </w:rPr>
        <w:t xml:space="preserve"> </w:t>
      </w:r>
      <w:r w:rsidRPr="00EC2879">
        <w:tab/>
      </w:r>
      <w:r>
        <w:t>Beispiele:</w:t>
      </w:r>
      <w:r w:rsidRPr="00EC2879">
        <w:t xml:space="preserve"> Name, Adresse, E-Mail, Telefonnummer, IP-Adresse, Kontoverbindung.</w:t>
      </w:r>
    </w:p>
  </w:footnote>
  <w:footnote w:id="2">
    <w:p w14:paraId="4BDFF055" w14:textId="77777777" w:rsidR="00AA378A" w:rsidRDefault="00AA378A" w:rsidP="00AA378A">
      <w:pPr>
        <w:pStyle w:val="Funote"/>
        <w:ind w:left="284" w:hanging="284"/>
      </w:pPr>
      <w:r w:rsidRPr="00EC2879">
        <w:rPr>
          <w:rStyle w:val="Funotenzeichen"/>
        </w:rPr>
        <w:footnoteRef/>
      </w:r>
      <w:r w:rsidRPr="00EC2879">
        <w:t xml:space="preserve"> </w:t>
      </w:r>
      <w:r w:rsidRPr="00EC2879">
        <w:tab/>
        <w:t>Rassische und ethnische Herkunft, politische Meinungen, religiöse oder weltanschauliche Überzeugungen oder die Gewerkschaftszugehörigkeit, genetische Daten oder biometrischen Daten zur eindeutigen Identifizierung einer natürlichen Person, Gesundheitsdaten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21DF5"/>
    <w:multiLevelType w:val="hybridMultilevel"/>
    <w:tmpl w:val="059465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A"/>
    <w:rsid w:val="0045563B"/>
    <w:rsid w:val="00AA378A"/>
    <w:rsid w:val="00E7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8E39"/>
  <w15:chartTrackingRefBased/>
  <w15:docId w15:val="{4635A33D-7B24-41CE-B753-88468D6D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378A"/>
    <w:pPr>
      <w:spacing w:after="200" w:line="300" w:lineRule="atLeast"/>
      <w:jc w:val="both"/>
    </w:pPr>
    <w:rPr>
      <w:rFonts w:ascii="Arial" w:eastAsia="Calibri" w:hAnsi="Arial" w:cs="Calibri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378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59" w:lineRule="auto"/>
      <w:jc w:val="left"/>
      <w:outlineLvl w:val="2"/>
    </w:pPr>
    <w:rPr>
      <w:rFonts w:ascii="Calibri" w:hAnsi="Calibri"/>
      <w:b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A378A"/>
    <w:rPr>
      <w:rFonts w:ascii="Calibri" w:eastAsia="Calibri" w:hAnsi="Calibri" w:cs="Calibri"/>
      <w:b/>
      <w:color w:val="000000"/>
      <w:sz w:val="28"/>
      <w:szCs w:val="28"/>
      <w:lang w:eastAsia="de-DE"/>
    </w:rPr>
  </w:style>
  <w:style w:type="paragraph" w:customStyle="1" w:styleId="Funote">
    <w:name w:val="Fußnote"/>
    <w:basedOn w:val="Standard"/>
    <w:link w:val="FunoteZchn"/>
    <w:qFormat/>
    <w:rsid w:val="00AA378A"/>
    <w:pPr>
      <w:tabs>
        <w:tab w:val="left" w:pos="284"/>
      </w:tabs>
      <w:spacing w:after="0" w:line="24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AA378A"/>
    <w:pPr>
      <w:ind w:left="720"/>
      <w:contextualSpacing/>
    </w:pPr>
  </w:style>
  <w:style w:type="character" w:customStyle="1" w:styleId="FunoteZchn">
    <w:name w:val="Fußnote Zchn"/>
    <w:basedOn w:val="Absatz-Standardschriftart"/>
    <w:link w:val="Funote"/>
    <w:rsid w:val="00AA378A"/>
    <w:rPr>
      <w:rFonts w:ascii="Arial" w:eastAsia="Calibri" w:hAnsi="Arial" w:cs="Calibri"/>
      <w:sz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A3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3012</Characters>
  <Application>Microsoft Office Word</Application>
  <DocSecurity>0</DocSecurity>
  <Lines>25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2020-06-01T15:53:00Z</dcterms:created>
  <dcterms:modified xsi:type="dcterms:W3CDTF">2020-06-01T15:55:00Z</dcterms:modified>
</cp:coreProperties>
</file>